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9797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79D5611" w14:textId="77777777" w:rsidR="006A5AD8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6"/>
          <w:szCs w:val="46"/>
        </w:rPr>
        <w:t>SOP PELAYANAN PUBLIK</w:t>
      </w:r>
    </w:p>
    <w:p w14:paraId="69FBBEB0" w14:textId="77777777" w:rsidR="006A5AD8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PEJABAT PENGELOLA INFORMASI DAN DOKUMENTASI</w:t>
      </w:r>
    </w:p>
    <w:p w14:paraId="79CF5128" w14:textId="77777777" w:rsidR="006A5AD8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(PPID)</w:t>
      </w:r>
    </w:p>
    <w:p w14:paraId="216968F7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3EC81E7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3406146" w14:textId="77777777" w:rsidR="006A5AD8" w:rsidRDefault="006A5AD8">
      <w:pPr>
        <w:pStyle w:val="NoSpacing"/>
        <w:rPr>
          <w:rFonts w:ascii="Times New Roman" w:hAnsi="Times New Roman" w:cs="Times New Roman"/>
          <w:b/>
          <w:bCs/>
          <w:sz w:val="30"/>
          <w:szCs w:val="30"/>
        </w:rPr>
      </w:pPr>
    </w:p>
    <w:p w14:paraId="57E0728D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89766F0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354DC41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9928600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52B866A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1D0773D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57B13D5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DB4C6D1" w14:textId="77777777" w:rsidR="006A5AD8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Theme="majorHAnsi" w:hAnsiTheme="majorHAnsi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 wp14:anchorId="79AEEC8F" wp14:editId="46B630D2">
            <wp:simplePos x="0" y="0"/>
            <wp:positionH relativeFrom="column">
              <wp:posOffset>1797685</wp:posOffset>
            </wp:positionH>
            <wp:positionV relativeFrom="paragraph">
              <wp:posOffset>71120</wp:posOffset>
            </wp:positionV>
            <wp:extent cx="1800225" cy="2343150"/>
            <wp:effectExtent l="0" t="0" r="9525" b="0"/>
            <wp:wrapNone/>
            <wp:docPr id="3" name="Picture 3" descr="logo pesawaran s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pesawaran s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3C241B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D41F41A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63E708C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470824C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B439CD6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BE4A7EA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E0AA49C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959BE07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2DBE5B7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90868C9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2A8AF8C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C638778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150D8F1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59F60EE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E5659F6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1C6017F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434116B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C8D1D20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CA313CB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73B0AF1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F1FA23B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B9F93BE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3F39F7D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43A527B" w14:textId="77777777" w:rsidR="006A5AD8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DINAS KOMUNIKASI, INFORMATIKA, STATISTIK DAN PERSANDIAN</w:t>
      </w:r>
    </w:p>
    <w:p w14:paraId="5C7B0AE1" w14:textId="77777777" w:rsidR="006A5AD8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KABUPATEN PESAWARAN</w:t>
      </w:r>
    </w:p>
    <w:p w14:paraId="775D3D8A" w14:textId="77777777" w:rsidR="006A5AD8" w:rsidRDefault="0000000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TAHUN 2023</w:t>
      </w:r>
    </w:p>
    <w:p w14:paraId="4F0ED53D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717539D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4EF6855" w14:textId="77777777" w:rsidR="006A5AD8" w:rsidRDefault="006A5A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F82447F" w14:textId="77777777" w:rsidR="006A5AD8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STANDAR OPERASIONAL PROSEDUR PELAYANAN PUBLIK</w:t>
      </w:r>
    </w:p>
    <w:p w14:paraId="138A77C8" w14:textId="77777777" w:rsidR="006A5AD8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PEJABAT PENGELOLA INFORMASI DAN DOKUMENTASI (PPID)</w:t>
      </w:r>
    </w:p>
    <w:p w14:paraId="4221FD9C" w14:textId="77777777" w:rsidR="006A5AD8" w:rsidRDefault="000000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KABUPATEN PESAWARAN TAHUN 2023</w:t>
      </w:r>
    </w:p>
    <w:p w14:paraId="2D0B2E3A" w14:textId="77777777" w:rsidR="006A5AD8" w:rsidRDefault="006A5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37C5" w14:textId="77777777" w:rsidR="006A5AD8" w:rsidRDefault="00000000">
      <w:pPr>
        <w:pStyle w:val="ListParagraph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13DD4C19" w14:textId="77777777" w:rsidR="006A5AD8" w:rsidRDefault="000000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LATAR BELAKANG</w:t>
      </w:r>
    </w:p>
    <w:p w14:paraId="2BBD1228" w14:textId="77777777" w:rsidR="006A5AD8" w:rsidRDefault="0000000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kedaulatan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(UU KIP) pada 30 April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Dimana,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6E4F6B" w14:textId="77777777" w:rsidR="006A5AD8" w:rsidRDefault="000000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(PPID)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KIP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E968E8" w14:textId="77777777" w:rsidR="006A5AD8" w:rsidRDefault="006A5AD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A4620" w14:textId="77777777" w:rsidR="006A5AD8" w:rsidRDefault="000000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LANDASAN HUKUM</w:t>
      </w:r>
    </w:p>
    <w:p w14:paraId="26111C28" w14:textId="77777777" w:rsidR="006A5AD8" w:rsidRDefault="00000000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(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4846).</w:t>
      </w:r>
    </w:p>
    <w:p w14:paraId="7971FEE6" w14:textId="77777777" w:rsidR="006A5AD8" w:rsidRDefault="00000000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(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5038).</w:t>
      </w:r>
    </w:p>
    <w:p w14:paraId="254CABA0" w14:textId="77777777" w:rsidR="006A5AD8" w:rsidRDefault="00000000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60EC86" w14:textId="77777777" w:rsidR="006A5AD8" w:rsidRDefault="00000000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Publik.</w:t>
      </w:r>
    </w:p>
    <w:p w14:paraId="665E8A86" w14:textId="77777777" w:rsidR="006A5AD8" w:rsidRDefault="00000000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Publik.</w:t>
      </w:r>
    </w:p>
    <w:p w14:paraId="53F51936" w14:textId="77777777" w:rsidR="006A5AD8" w:rsidRDefault="00000000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Surat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5686">
        <w:rPr>
          <w:rFonts w:ascii="Times New Roman" w:hAnsi="Times New Roman" w:cs="Times New Roman"/>
          <w:sz w:val="24"/>
          <w:szCs w:val="24"/>
        </w:rPr>
        <w:t xml:space="preserve"> 145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8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IV.13</w:t>
      </w:r>
      <w:r w:rsidR="00F8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8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HK</w:t>
      </w:r>
      <w:r w:rsidR="00F8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8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686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Januari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CD500FC" w14:textId="77777777" w:rsidR="006A5AD8" w:rsidRDefault="006A5A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3B19F" w14:textId="77777777" w:rsidR="006A5AD8" w:rsidRDefault="000000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MAKSUD DAN TUJUAN</w:t>
      </w:r>
    </w:p>
    <w:p w14:paraId="4711CDCB" w14:textId="77777777" w:rsidR="006A5AD8" w:rsidRDefault="00000000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Maksud</w:t>
      </w:r>
    </w:p>
    <w:p w14:paraId="1110C4F5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Publik.</w:t>
      </w:r>
    </w:p>
    <w:p w14:paraId="4B60A72C" w14:textId="77777777" w:rsidR="006A5AD8" w:rsidRDefault="00000000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</w:p>
    <w:p w14:paraId="55FA175A" w14:textId="77777777" w:rsidR="006A5AD8" w:rsidRDefault="00000000">
      <w:pPr>
        <w:pStyle w:val="ListParagraph"/>
        <w:numPr>
          <w:ilvl w:val="0"/>
          <w:numId w:val="5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KIP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5EC5C3" w14:textId="77777777" w:rsidR="006A5AD8" w:rsidRDefault="00000000">
      <w:pPr>
        <w:pStyle w:val="ListParagraph"/>
        <w:numPr>
          <w:ilvl w:val="0"/>
          <w:numId w:val="5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D5C386" w14:textId="77777777" w:rsidR="006A5AD8" w:rsidRDefault="00000000">
      <w:pPr>
        <w:pStyle w:val="ListParagraph"/>
        <w:numPr>
          <w:ilvl w:val="0"/>
          <w:numId w:val="5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Lembaga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BAC4EC" w14:textId="77777777" w:rsidR="006A5AD8" w:rsidRDefault="006A5AD8">
      <w:pPr>
        <w:pStyle w:val="ListParagraph"/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5B215206" w14:textId="77777777" w:rsidR="006A5AD8" w:rsidRDefault="00000000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HAKIKAT PELAYANAN INFORMASI PUBLIK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54842D" w14:textId="77777777" w:rsidR="006A5AD8" w:rsidRDefault="00000000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5F7D93" w14:textId="77777777" w:rsidR="006A5AD8" w:rsidRDefault="006A5AD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615853" w14:textId="77777777" w:rsidR="006A5AD8" w:rsidRDefault="00000000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ASAS PELAYANAN INFORMASI PUBLIK</w:t>
      </w:r>
    </w:p>
    <w:p w14:paraId="288665E2" w14:textId="77777777" w:rsidR="006A5AD8" w:rsidRDefault="00000000">
      <w:pPr>
        <w:pStyle w:val="ListParagraph"/>
        <w:numPr>
          <w:ilvl w:val="0"/>
          <w:numId w:val="6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</w:p>
    <w:p w14:paraId="46FF6100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3904EE" w14:textId="77777777" w:rsidR="006A5AD8" w:rsidRDefault="00000000">
      <w:pPr>
        <w:pStyle w:val="ListParagraph"/>
        <w:numPr>
          <w:ilvl w:val="0"/>
          <w:numId w:val="6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</w:p>
    <w:p w14:paraId="7C7F06AF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305AD1" w14:textId="77777777" w:rsidR="006A5AD8" w:rsidRDefault="00000000">
      <w:pPr>
        <w:pStyle w:val="ListParagraph"/>
        <w:numPr>
          <w:ilvl w:val="0"/>
          <w:numId w:val="6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Kondisional</w:t>
      </w:r>
      <w:proofErr w:type="spellEnd"/>
    </w:p>
    <w:p w14:paraId="4A18C57D" w14:textId="77777777" w:rsidR="006A5AD8" w:rsidRPr="00F85686" w:rsidRDefault="00000000" w:rsidP="00F856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5D23C7" w14:textId="77777777" w:rsidR="006A5AD8" w:rsidRDefault="00000000">
      <w:pPr>
        <w:pStyle w:val="ListParagraph"/>
        <w:numPr>
          <w:ilvl w:val="0"/>
          <w:numId w:val="6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Partisipatif</w:t>
      </w:r>
      <w:proofErr w:type="spellEnd"/>
    </w:p>
    <w:p w14:paraId="17325B31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E12EBC" w14:textId="77777777" w:rsidR="00F85686" w:rsidRDefault="00F856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AA429" w14:textId="77777777" w:rsidR="006A5AD8" w:rsidRDefault="00000000">
      <w:pPr>
        <w:pStyle w:val="ListParagraph"/>
        <w:numPr>
          <w:ilvl w:val="0"/>
          <w:numId w:val="6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</w:t>
      </w:r>
    </w:p>
    <w:p w14:paraId="170885C7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gender dan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00D558" w14:textId="77777777" w:rsidR="006A5AD8" w:rsidRDefault="00000000">
      <w:pPr>
        <w:pStyle w:val="ListParagraph"/>
        <w:numPr>
          <w:ilvl w:val="0"/>
          <w:numId w:val="6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</w:p>
    <w:p w14:paraId="640577B2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CDC2A1" w14:textId="77777777" w:rsidR="006A5AD8" w:rsidRDefault="006A5AD8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0B06199" w14:textId="77777777" w:rsidR="006A5AD8" w:rsidRDefault="00000000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KELOMPOK PELAYANAN INFORMASI PUBLIK</w:t>
      </w:r>
    </w:p>
    <w:p w14:paraId="799CEC84" w14:textId="77777777" w:rsidR="006A5AD8" w:rsidRDefault="00000000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2A7E2A" w14:textId="77777777" w:rsidR="006A5AD8" w:rsidRDefault="006A5AD8">
      <w:pPr>
        <w:pStyle w:val="ListParagraph"/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3D36CEA0" w14:textId="77777777" w:rsidR="006A5AD8" w:rsidRDefault="00000000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 OPERASIONAL PELAYANAN INFORMASI PUBLIK</w:t>
      </w:r>
    </w:p>
    <w:p w14:paraId="7AA1A0E5" w14:textId="77777777" w:rsidR="006A5AD8" w:rsidRDefault="00000000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A66A0D" w14:textId="77777777" w:rsidR="006A5AD8" w:rsidRDefault="006A5AD8">
      <w:pPr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</w:p>
    <w:p w14:paraId="7C3F4E1C" w14:textId="77777777" w:rsidR="006A5AD8" w:rsidRDefault="00000000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3A47CC3" w14:textId="77777777" w:rsidR="006A5AD8" w:rsidRDefault="00000000">
      <w:pPr>
        <w:pStyle w:val="ListParagraph"/>
        <w:numPr>
          <w:ilvl w:val="0"/>
          <w:numId w:val="7"/>
        </w:numPr>
        <w:spacing w:line="36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OPERASIONAL PELAYANAN PUBLIK</w:t>
      </w:r>
    </w:p>
    <w:p w14:paraId="78531097" w14:textId="77777777" w:rsidR="006A5AD8" w:rsidRDefault="00000000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Front Office dan Back Office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5B06333" w14:textId="77777777" w:rsidR="006A5AD8" w:rsidRDefault="00000000">
      <w:pPr>
        <w:pStyle w:val="ListParagraph"/>
        <w:numPr>
          <w:ilvl w:val="0"/>
          <w:numId w:val="8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 Office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ADA5631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</w:p>
    <w:p w14:paraId="25299E9F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media</w:t>
      </w:r>
    </w:p>
    <w:p w14:paraId="48B70750" w14:textId="77777777" w:rsidR="006A5AD8" w:rsidRDefault="00000000">
      <w:pPr>
        <w:pStyle w:val="ListParagraph"/>
        <w:numPr>
          <w:ilvl w:val="0"/>
          <w:numId w:val="8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Office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0A061D4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13D5CCB9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0C1B8C5C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E44CE9" w14:textId="77777777" w:rsidR="006A5AD8" w:rsidRDefault="006A5AD8">
      <w:pPr>
        <w:pStyle w:val="ListParagraph"/>
        <w:spacing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C6755EC" w14:textId="77777777" w:rsidR="006A5AD8" w:rsidRDefault="00000000">
      <w:pPr>
        <w:pStyle w:val="ListParagraph"/>
        <w:numPr>
          <w:ilvl w:val="0"/>
          <w:numId w:val="7"/>
        </w:numPr>
        <w:spacing w:line="360" w:lineRule="auto"/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DESK INFORMASI PUBLIK</w:t>
      </w:r>
    </w:p>
    <w:p w14:paraId="1357F8F5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email, website,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F687A7" w14:textId="77777777" w:rsidR="006A5AD8" w:rsidRDefault="006A5AD8">
      <w:pPr>
        <w:pStyle w:val="ListParagraph"/>
        <w:spacing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CBED16E" w14:textId="77777777" w:rsidR="006A5AD8" w:rsidRDefault="006A5AD8">
      <w:pPr>
        <w:pStyle w:val="ListParagraph"/>
        <w:spacing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F7558E7" w14:textId="77777777" w:rsidR="006A5AD8" w:rsidRDefault="00000000">
      <w:pPr>
        <w:pStyle w:val="ListParagraph"/>
        <w:numPr>
          <w:ilvl w:val="0"/>
          <w:numId w:val="7"/>
        </w:numPr>
        <w:spacing w:line="360" w:lineRule="auto"/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WAKTU PELAYANAN INFORMASI</w:t>
      </w:r>
    </w:p>
    <w:p w14:paraId="13E07E25" w14:textId="77777777" w:rsidR="006A5AD8" w:rsidRDefault="00000000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541E52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1BF135" w14:textId="77777777" w:rsidR="006A5AD8" w:rsidRDefault="00000000">
      <w:pPr>
        <w:pStyle w:val="ListParagraph"/>
        <w:numPr>
          <w:ilvl w:val="0"/>
          <w:numId w:val="10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Senin – Kamis</w:t>
      </w:r>
      <w:r>
        <w:rPr>
          <w:rFonts w:ascii="Times New Roman" w:hAnsi="Times New Roman" w:cs="Times New Roman"/>
          <w:sz w:val="24"/>
          <w:szCs w:val="24"/>
        </w:rPr>
        <w:tab/>
        <w:t>: 09:00 s/d 15.00 WIB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012152" w14:textId="77777777" w:rsidR="006A5AD8" w:rsidRDefault="00000000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12.00 s/d 13.00 WIB</w:t>
      </w:r>
    </w:p>
    <w:p w14:paraId="296820EE" w14:textId="77777777" w:rsidR="006A5AD8" w:rsidRDefault="00000000">
      <w:pPr>
        <w:pStyle w:val="ListParagraph"/>
        <w:numPr>
          <w:ilvl w:val="0"/>
          <w:numId w:val="10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09.00 s/d 15.00 WIB</w:t>
      </w:r>
    </w:p>
    <w:p w14:paraId="1AC411A5" w14:textId="77777777" w:rsidR="006A5AD8" w:rsidRDefault="00000000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11.00 s/d 13.00 WIB</w:t>
      </w:r>
    </w:p>
    <w:p w14:paraId="6EE5AFD8" w14:textId="77777777" w:rsidR="006A5AD8" w:rsidRDefault="006A5AD8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C97E78D" w14:textId="77777777" w:rsidR="006A5AD8" w:rsidRDefault="00000000">
      <w:pPr>
        <w:pStyle w:val="ListParagraph"/>
        <w:numPr>
          <w:ilvl w:val="0"/>
          <w:numId w:val="7"/>
        </w:numPr>
        <w:spacing w:line="360" w:lineRule="auto"/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MEKANISME PERMOHONAN INFORMASI PUBLIK</w:t>
      </w:r>
    </w:p>
    <w:p w14:paraId="6A9B169D" w14:textId="77777777" w:rsidR="006A5AD8" w:rsidRDefault="00000000">
      <w:pPr>
        <w:pStyle w:val="ListParagraph"/>
        <w:numPr>
          <w:ilvl w:val="0"/>
          <w:numId w:val="11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KTP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BF71C1" w14:textId="77777777" w:rsidR="006A5AD8" w:rsidRDefault="00000000">
      <w:pPr>
        <w:pStyle w:val="ListParagraph"/>
        <w:numPr>
          <w:ilvl w:val="0"/>
          <w:numId w:val="11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7BE874" w14:textId="77777777" w:rsidR="006A5AD8" w:rsidRDefault="00000000">
      <w:pPr>
        <w:pStyle w:val="ListParagraph"/>
        <w:numPr>
          <w:ilvl w:val="0"/>
          <w:numId w:val="11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91A733" w14:textId="77777777" w:rsidR="006A5AD8" w:rsidRDefault="00000000">
      <w:pPr>
        <w:pStyle w:val="ListParagraph"/>
        <w:numPr>
          <w:ilvl w:val="0"/>
          <w:numId w:val="11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C80927" w14:textId="77777777" w:rsidR="006A5AD8" w:rsidRDefault="00000000">
      <w:pPr>
        <w:pStyle w:val="ListParagraph"/>
        <w:numPr>
          <w:ilvl w:val="0"/>
          <w:numId w:val="11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Tanda Bukti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Publik.</w:t>
      </w:r>
    </w:p>
    <w:p w14:paraId="0813C46F" w14:textId="77777777" w:rsidR="006A5AD8" w:rsidRDefault="00000000">
      <w:pPr>
        <w:pStyle w:val="ListParagraph"/>
        <w:numPr>
          <w:ilvl w:val="0"/>
          <w:numId w:val="11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6390B1" w14:textId="77777777" w:rsidR="006A5AD8" w:rsidRDefault="006A5AD8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BB2C33E" w14:textId="77777777" w:rsidR="006A5AD8" w:rsidRDefault="00000000">
      <w:pPr>
        <w:pStyle w:val="ListParagraph"/>
        <w:numPr>
          <w:ilvl w:val="0"/>
          <w:numId w:val="7"/>
        </w:numPr>
        <w:spacing w:line="360" w:lineRule="auto"/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JANGKA WAKTU PENYELESAIAN</w:t>
      </w:r>
    </w:p>
    <w:p w14:paraId="13F925ED" w14:textId="77777777" w:rsidR="006A5AD8" w:rsidRDefault="00000000">
      <w:pPr>
        <w:pStyle w:val="ListParagraph"/>
        <w:numPr>
          <w:ilvl w:val="0"/>
          <w:numId w:val="12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30A713" w14:textId="77777777" w:rsidR="006A5AD8" w:rsidRDefault="00000000">
      <w:pPr>
        <w:pStyle w:val="ListParagraph"/>
        <w:numPr>
          <w:ilvl w:val="0"/>
          <w:numId w:val="12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8663A9" w14:textId="77777777" w:rsidR="006A5AD8" w:rsidRDefault="00000000">
      <w:pPr>
        <w:pStyle w:val="ListParagraph"/>
        <w:numPr>
          <w:ilvl w:val="0"/>
          <w:numId w:val="12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email, fax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pos.</w:t>
      </w:r>
    </w:p>
    <w:p w14:paraId="07AA297B" w14:textId="77777777" w:rsidR="006A5AD8" w:rsidRDefault="00000000">
      <w:pPr>
        <w:pStyle w:val="ListParagraph"/>
        <w:numPr>
          <w:ilvl w:val="0"/>
          <w:numId w:val="12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Publik.</w:t>
      </w:r>
    </w:p>
    <w:p w14:paraId="26061A6B" w14:textId="77777777" w:rsidR="006A5AD8" w:rsidRDefault="006A5AD8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3304054" w14:textId="77777777" w:rsidR="006A5AD8" w:rsidRDefault="00000000">
      <w:pPr>
        <w:pStyle w:val="ListParagraph"/>
        <w:numPr>
          <w:ilvl w:val="0"/>
          <w:numId w:val="7"/>
        </w:numPr>
        <w:spacing w:line="360" w:lineRule="auto"/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BIAYA TARIF</w:t>
      </w:r>
    </w:p>
    <w:p w14:paraId="7D20BEF6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gratis 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Gedung Badan Publik (PPID)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4AEB82" w14:textId="77777777" w:rsidR="006A5AD8" w:rsidRDefault="006A5AD8">
      <w:pPr>
        <w:pStyle w:val="ListParagraph"/>
        <w:spacing w:line="24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1139DC15" w14:textId="77777777" w:rsidR="006A5AD8" w:rsidRDefault="00000000">
      <w:pPr>
        <w:pStyle w:val="ListParagraph"/>
        <w:numPr>
          <w:ilvl w:val="0"/>
          <w:numId w:val="7"/>
        </w:numPr>
        <w:spacing w:line="360" w:lineRule="auto"/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KOMPETENSI PELAKSANAAN LAYANAN INFORMASI PUBLIK</w:t>
      </w:r>
    </w:p>
    <w:p w14:paraId="73BCBCDC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Pranata Humas, dan Pranata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desk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A63CB5" w14:textId="77777777" w:rsidR="006A5AD8" w:rsidRDefault="006A5AD8">
      <w:pPr>
        <w:pStyle w:val="ListParagraph"/>
        <w:spacing w:line="24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4673BE1A" w14:textId="77777777" w:rsidR="006A5AD8" w:rsidRDefault="00000000">
      <w:pPr>
        <w:pStyle w:val="ListParagraph"/>
        <w:numPr>
          <w:ilvl w:val="0"/>
          <w:numId w:val="7"/>
        </w:numPr>
        <w:spacing w:line="360" w:lineRule="auto"/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LAPORAN OPERASIONAL LAYANAN INFORMASI PUBLIK</w:t>
      </w:r>
    </w:p>
    <w:p w14:paraId="6150B6D2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(PPID)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828C26" w14:textId="77777777" w:rsidR="00F85686" w:rsidRDefault="00F85686" w:rsidP="00F8568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7834A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84A6E4" w14:textId="77777777" w:rsidR="006A5AD8" w:rsidRDefault="006A5AD8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036014" w14:textId="77777777" w:rsidR="006A5AD8" w:rsidRDefault="00000000">
      <w:pPr>
        <w:pStyle w:val="ListParagraph"/>
        <w:numPr>
          <w:ilvl w:val="0"/>
          <w:numId w:val="7"/>
        </w:numPr>
        <w:spacing w:line="360" w:lineRule="auto"/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KEBERATAN ATAS PEMBERIAN INFORMASI PUBLIK</w:t>
      </w:r>
    </w:p>
    <w:p w14:paraId="5189C4A5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D49BE91" w14:textId="77777777" w:rsidR="006A5AD8" w:rsidRDefault="00000000">
      <w:pPr>
        <w:pStyle w:val="ListParagraph"/>
        <w:numPr>
          <w:ilvl w:val="0"/>
          <w:numId w:val="13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0120853D" w14:textId="77777777" w:rsidR="006A5AD8" w:rsidRDefault="00000000">
      <w:pPr>
        <w:pStyle w:val="ListParagraph"/>
        <w:numPr>
          <w:ilvl w:val="0"/>
          <w:numId w:val="13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57A4305A" w14:textId="77777777" w:rsidR="006A5AD8" w:rsidRDefault="00000000">
      <w:pPr>
        <w:pStyle w:val="ListParagraph"/>
        <w:numPr>
          <w:ilvl w:val="0"/>
          <w:numId w:val="13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DFD991" w14:textId="77777777" w:rsidR="006A5AD8" w:rsidRDefault="00000000">
      <w:pPr>
        <w:pStyle w:val="ListParagraph"/>
        <w:numPr>
          <w:ilvl w:val="0"/>
          <w:numId w:val="13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AA720F" w14:textId="77777777" w:rsidR="006A5AD8" w:rsidRDefault="00000000">
      <w:pPr>
        <w:pStyle w:val="ListParagraph"/>
        <w:numPr>
          <w:ilvl w:val="0"/>
          <w:numId w:val="13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E66FE2" w14:textId="77777777" w:rsidR="006A5AD8" w:rsidRDefault="00000000">
      <w:pPr>
        <w:pStyle w:val="ListParagraph"/>
        <w:numPr>
          <w:ilvl w:val="0"/>
          <w:numId w:val="13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</w:p>
    <w:p w14:paraId="7A5F010C" w14:textId="77777777" w:rsidR="006A5AD8" w:rsidRDefault="00000000">
      <w:pPr>
        <w:pStyle w:val="ListParagraph"/>
        <w:numPr>
          <w:ilvl w:val="0"/>
          <w:numId w:val="13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B8224C" w14:textId="77777777" w:rsidR="006A5AD8" w:rsidRDefault="006A5AD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80877AE" w14:textId="77777777" w:rsidR="006A5AD8" w:rsidRDefault="00000000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KEDUDUKAN PPID</w:t>
      </w:r>
    </w:p>
    <w:p w14:paraId="17E41F49" w14:textId="77777777" w:rsidR="006A5AD8" w:rsidRDefault="00000000">
      <w:pPr>
        <w:pStyle w:val="ListParagraph"/>
        <w:numPr>
          <w:ilvl w:val="0"/>
          <w:numId w:val="14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</w:p>
    <w:p w14:paraId="2590FB87" w14:textId="77777777" w:rsidR="006A5AD8" w:rsidRDefault="00000000">
      <w:pPr>
        <w:pStyle w:val="ListParagraph"/>
        <w:numPr>
          <w:ilvl w:val="0"/>
          <w:numId w:val="15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Kantor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0E32E0" w14:textId="77777777" w:rsidR="006A5AD8" w:rsidRDefault="00000000">
      <w:pPr>
        <w:pStyle w:val="ListParagraph"/>
        <w:numPr>
          <w:ilvl w:val="0"/>
          <w:numId w:val="15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C28422" w14:textId="77777777" w:rsidR="006A5AD8" w:rsidRDefault="00000000">
      <w:pPr>
        <w:pStyle w:val="ListParagraph"/>
        <w:numPr>
          <w:ilvl w:val="0"/>
          <w:numId w:val="15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53CE24" w14:textId="77777777" w:rsidR="006A5AD8" w:rsidRDefault="00000000">
      <w:pPr>
        <w:pStyle w:val="ListParagraph"/>
        <w:numPr>
          <w:ilvl w:val="0"/>
          <w:numId w:val="14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>/OPD</w:t>
      </w:r>
    </w:p>
    <w:p w14:paraId="781800FC" w14:textId="77777777" w:rsidR="006A5AD8" w:rsidRDefault="00000000">
      <w:pPr>
        <w:pStyle w:val="ListParagraph"/>
        <w:numPr>
          <w:ilvl w:val="0"/>
          <w:numId w:val="16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/OPD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masing-masing.</w:t>
      </w:r>
    </w:p>
    <w:p w14:paraId="4BEAAF71" w14:textId="77777777" w:rsidR="006A5AD8" w:rsidRDefault="00000000">
      <w:pPr>
        <w:pStyle w:val="ListParagraph"/>
        <w:numPr>
          <w:ilvl w:val="0"/>
          <w:numId w:val="16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/OPD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597179" w14:textId="77777777" w:rsidR="006A5AD8" w:rsidRDefault="00000000">
      <w:pPr>
        <w:pStyle w:val="ListParagraph"/>
        <w:numPr>
          <w:ilvl w:val="0"/>
          <w:numId w:val="16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/OPD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masing-masing.</w:t>
      </w:r>
    </w:p>
    <w:p w14:paraId="5362E641" w14:textId="77777777" w:rsidR="006A5AD8" w:rsidRDefault="006A5AD8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4282767" w14:textId="77777777" w:rsidR="006A5AD8" w:rsidRDefault="00000000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TUGAS DAN FUNGSI</w:t>
      </w:r>
    </w:p>
    <w:p w14:paraId="637C6173" w14:textId="77777777" w:rsidR="006A5AD8" w:rsidRDefault="00000000">
      <w:pPr>
        <w:pStyle w:val="ListParagraph"/>
        <w:numPr>
          <w:ilvl w:val="0"/>
          <w:numId w:val="17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203858"/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</w:p>
    <w:p w14:paraId="35B35A1C" w14:textId="77777777" w:rsidR="006A5AD8" w:rsidRDefault="00000000">
      <w:pPr>
        <w:pStyle w:val="ListParagraph"/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PPID :</w:t>
      </w:r>
      <w:proofErr w:type="gramEnd"/>
    </w:p>
    <w:p w14:paraId="3C94BC23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026DFF" w14:textId="77777777" w:rsidR="006A5AD8" w:rsidRDefault="006A5AD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29CF6" w14:textId="77777777" w:rsidR="006A5AD8" w:rsidRDefault="006A5AD8">
      <w:pPr>
        <w:pStyle w:val="ListParagraph"/>
        <w:spacing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52619BEC" w14:textId="77777777" w:rsidR="006A5AD8" w:rsidRDefault="00000000">
      <w:pPr>
        <w:pStyle w:val="ListParagraph"/>
        <w:spacing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PPID :</w:t>
      </w:r>
      <w:proofErr w:type="gramEnd"/>
    </w:p>
    <w:p w14:paraId="05A78920" w14:textId="77777777" w:rsidR="006A5AD8" w:rsidRDefault="00000000">
      <w:pPr>
        <w:pStyle w:val="ListParagraph"/>
        <w:numPr>
          <w:ilvl w:val="0"/>
          <w:numId w:val="18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4442AE" w14:textId="77777777" w:rsidR="006A5AD8" w:rsidRDefault="00000000">
      <w:pPr>
        <w:pStyle w:val="ListParagraph"/>
        <w:numPr>
          <w:ilvl w:val="0"/>
          <w:numId w:val="18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BECD93" w14:textId="77777777" w:rsidR="006A5AD8" w:rsidRDefault="00000000">
      <w:pPr>
        <w:pStyle w:val="ListParagraph"/>
        <w:numPr>
          <w:ilvl w:val="0"/>
          <w:numId w:val="18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E15B5E" w14:textId="77777777" w:rsidR="006A5AD8" w:rsidRDefault="00000000">
      <w:pPr>
        <w:pStyle w:val="ListParagraph"/>
        <w:numPr>
          <w:ilvl w:val="0"/>
          <w:numId w:val="18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7AEC41" w14:textId="77777777" w:rsidR="006A5AD8" w:rsidRDefault="006A5AD8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08C661EB" w14:textId="77777777" w:rsidR="006A5AD8" w:rsidRDefault="00000000">
      <w:pPr>
        <w:pStyle w:val="ListParagraph"/>
        <w:numPr>
          <w:ilvl w:val="0"/>
          <w:numId w:val="17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/OPD </w:t>
      </w:r>
    </w:p>
    <w:p w14:paraId="3DA721DA" w14:textId="77777777" w:rsidR="006A5AD8" w:rsidRDefault="00000000">
      <w:pPr>
        <w:pStyle w:val="ListParagraph"/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OPD :</w:t>
      </w:r>
      <w:proofErr w:type="gramEnd"/>
    </w:p>
    <w:p w14:paraId="4FCA8BD9" w14:textId="77777777" w:rsidR="006A5AD8" w:rsidRDefault="000000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2863F400" w14:textId="77777777" w:rsidR="006A5AD8" w:rsidRDefault="00000000">
      <w:pPr>
        <w:pStyle w:val="ListParagraph"/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OPD :</w:t>
      </w:r>
      <w:proofErr w:type="gramEnd"/>
    </w:p>
    <w:p w14:paraId="1D947A9F" w14:textId="77777777" w:rsidR="006A5AD8" w:rsidRDefault="00000000">
      <w:pPr>
        <w:pStyle w:val="ListParagraph"/>
        <w:numPr>
          <w:ilvl w:val="0"/>
          <w:numId w:val="19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30D856" w14:textId="77777777" w:rsidR="006A5AD8" w:rsidRDefault="00000000">
      <w:pPr>
        <w:pStyle w:val="ListParagraph"/>
        <w:numPr>
          <w:ilvl w:val="0"/>
          <w:numId w:val="19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0E84C62" w14:textId="77777777" w:rsidR="006A5AD8" w:rsidRDefault="00000000">
      <w:pPr>
        <w:pStyle w:val="ListParagraph"/>
        <w:numPr>
          <w:ilvl w:val="0"/>
          <w:numId w:val="19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Penyeleksian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AC73015" w14:textId="77777777" w:rsidR="006A5AD8" w:rsidRDefault="00000000">
      <w:pPr>
        <w:pStyle w:val="ListParagraph"/>
        <w:numPr>
          <w:ilvl w:val="0"/>
          <w:numId w:val="19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eksesibilitas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68C5F5C" w14:textId="77777777" w:rsidR="006A5AD8" w:rsidRDefault="00000000">
      <w:pPr>
        <w:pStyle w:val="ListParagraph"/>
        <w:numPr>
          <w:ilvl w:val="0"/>
          <w:numId w:val="19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331C12" w14:textId="77777777" w:rsidR="006A5AD8" w:rsidRDefault="00000000">
      <w:pPr>
        <w:pStyle w:val="ListParagraph"/>
        <w:numPr>
          <w:ilvl w:val="0"/>
          <w:numId w:val="19"/>
        </w:numPr>
        <w:spacing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DC8BB9A" w14:textId="77777777" w:rsidR="006A5AD8" w:rsidRDefault="006A5AD8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8D1CD59" w14:textId="77777777" w:rsidR="006A5AD8" w:rsidRDefault="00000000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MEKANISME PENGUMPULAN, PENGKLASIFIKASIAN, PENDOKUMENTASIAN DAN PELAYANAN INFORMASI</w:t>
      </w:r>
    </w:p>
    <w:p w14:paraId="03BFB756" w14:textId="77777777" w:rsidR="006A5AD8" w:rsidRDefault="00000000">
      <w:pPr>
        <w:pStyle w:val="ListParagraph"/>
        <w:numPr>
          <w:ilvl w:val="0"/>
          <w:numId w:val="20"/>
        </w:numPr>
        <w:spacing w:line="360" w:lineRule="auto"/>
        <w:ind w:left="81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PENGUMPULAN INFORMASI</w:t>
      </w:r>
    </w:p>
    <w:p w14:paraId="6CE91636" w14:textId="77777777" w:rsidR="006A5AD8" w:rsidRDefault="00000000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50609C2" w14:textId="77777777" w:rsidR="006A5AD8" w:rsidRDefault="00000000">
      <w:pPr>
        <w:pStyle w:val="ListParagraph"/>
        <w:numPr>
          <w:ilvl w:val="0"/>
          <w:numId w:val="21"/>
        </w:numPr>
        <w:spacing w:line="360" w:lineRule="auto"/>
        <w:ind w:left="99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OPD.</w:t>
      </w:r>
    </w:p>
    <w:p w14:paraId="13B11FEF" w14:textId="77777777" w:rsidR="006A5AD8" w:rsidRDefault="00000000">
      <w:pPr>
        <w:pStyle w:val="ListParagraph"/>
        <w:numPr>
          <w:ilvl w:val="0"/>
          <w:numId w:val="21"/>
        </w:numPr>
        <w:spacing w:line="360" w:lineRule="auto"/>
        <w:ind w:left="99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OPD.</w:t>
      </w:r>
    </w:p>
    <w:p w14:paraId="0D22E01B" w14:textId="77777777" w:rsidR="006A5AD8" w:rsidRDefault="00000000">
      <w:pPr>
        <w:pStyle w:val="ListParagraph"/>
        <w:numPr>
          <w:ilvl w:val="0"/>
          <w:numId w:val="21"/>
        </w:numPr>
        <w:spacing w:line="360" w:lineRule="auto"/>
        <w:ind w:left="99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FC1BD7" w14:textId="77777777" w:rsidR="006A5AD8" w:rsidRDefault="00000000">
      <w:pPr>
        <w:pStyle w:val="ListParagraph"/>
        <w:numPr>
          <w:ilvl w:val="0"/>
          <w:numId w:val="21"/>
        </w:numPr>
        <w:spacing w:line="360" w:lineRule="auto"/>
        <w:ind w:left="99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OPD-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C4CB25" w14:textId="77777777" w:rsidR="006A5AD8" w:rsidRDefault="00000000">
      <w:pPr>
        <w:pStyle w:val="ListParagraph"/>
        <w:numPr>
          <w:ilvl w:val="0"/>
          <w:numId w:val="21"/>
        </w:numPr>
        <w:spacing w:line="360" w:lineRule="auto"/>
        <w:ind w:left="99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7B1FB38" w14:textId="77777777" w:rsidR="006A5AD8" w:rsidRDefault="00000000">
      <w:pPr>
        <w:pStyle w:val="ListParagraph"/>
        <w:numPr>
          <w:ilvl w:val="0"/>
          <w:numId w:val="22"/>
        </w:numPr>
        <w:spacing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OPD;</w:t>
      </w:r>
    </w:p>
    <w:p w14:paraId="31FF76B3" w14:textId="77777777" w:rsidR="006A5AD8" w:rsidRDefault="00000000">
      <w:pPr>
        <w:pStyle w:val="ListParagraph"/>
        <w:numPr>
          <w:ilvl w:val="0"/>
          <w:numId w:val="22"/>
        </w:numPr>
        <w:spacing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OPD;</w:t>
      </w:r>
    </w:p>
    <w:p w14:paraId="30798553" w14:textId="77777777" w:rsidR="006A5AD8" w:rsidRDefault="00000000">
      <w:pPr>
        <w:pStyle w:val="ListParagraph"/>
        <w:numPr>
          <w:ilvl w:val="0"/>
          <w:numId w:val="22"/>
        </w:numPr>
        <w:spacing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0FC81E4" w14:textId="77777777" w:rsidR="006A5AD8" w:rsidRDefault="00000000">
      <w:pPr>
        <w:pStyle w:val="ListParagraph"/>
        <w:numPr>
          <w:ilvl w:val="0"/>
          <w:numId w:val="22"/>
        </w:numPr>
        <w:spacing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20FDF45" w14:textId="77777777" w:rsidR="006A5AD8" w:rsidRDefault="00000000">
      <w:pPr>
        <w:pStyle w:val="ListParagraph"/>
        <w:numPr>
          <w:ilvl w:val="0"/>
          <w:numId w:val="21"/>
        </w:numPr>
        <w:spacing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5F532EF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AAFBEA2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3313573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21DC6C7F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03B174F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5F9FD01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(IT);</w:t>
      </w:r>
    </w:p>
    <w:p w14:paraId="326BD7E5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E463F6F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7FC7DF6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C790AED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A507A7" w14:textId="77777777" w:rsidR="006A5AD8" w:rsidRDefault="006A5AD8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08237E8B" w14:textId="77777777" w:rsidR="006A5AD8" w:rsidRDefault="00000000">
      <w:pPr>
        <w:pStyle w:val="ListParagraph"/>
        <w:numPr>
          <w:ilvl w:val="0"/>
          <w:numId w:val="20"/>
        </w:numPr>
        <w:spacing w:line="360" w:lineRule="auto"/>
        <w:ind w:left="81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PENGLKASIFIKASIAN INFORMASI</w:t>
      </w:r>
    </w:p>
    <w:p w14:paraId="54BA4B0C" w14:textId="77777777" w:rsidR="006A5AD8" w:rsidRDefault="00000000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pengklasifikasian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DE002D" w14:textId="77777777" w:rsidR="006A5AD8" w:rsidRDefault="00000000">
      <w:pPr>
        <w:pStyle w:val="ListParagraph"/>
        <w:numPr>
          <w:ilvl w:val="0"/>
          <w:numId w:val="23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14:paraId="24B978A5" w14:textId="77777777" w:rsidR="006A5AD8" w:rsidRDefault="000000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A56118D" w14:textId="77777777" w:rsidR="006A5AD8" w:rsidRDefault="00000000">
      <w:pPr>
        <w:pStyle w:val="ListParagraph"/>
        <w:numPr>
          <w:ilvl w:val="0"/>
          <w:numId w:val="24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2EC5697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FC2CF2C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Kinerja,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F92AF89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96511D5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569E3FB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5BF896" w14:textId="77777777" w:rsidR="006A5AD8" w:rsidRDefault="00000000">
      <w:pPr>
        <w:pStyle w:val="ListParagraph"/>
        <w:numPr>
          <w:ilvl w:val="0"/>
          <w:numId w:val="24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5C7B9E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tsunami,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7FF303E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3EA9E2D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AC31483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8F6E292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5ED3FB" w14:textId="77777777" w:rsidR="006A5AD8" w:rsidRDefault="00000000">
      <w:pPr>
        <w:pStyle w:val="ListParagraph"/>
        <w:numPr>
          <w:ilvl w:val="0"/>
          <w:numId w:val="24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AF70EF6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305D7D8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2366990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OPD;</w:t>
      </w:r>
    </w:p>
    <w:p w14:paraId="1C7C88F7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progam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OPD;</w:t>
      </w:r>
    </w:p>
    <w:p w14:paraId="709F226D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3F8A05E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42CF7DD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1C2D983A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Publik.</w:t>
      </w:r>
    </w:p>
    <w:p w14:paraId="1C35B2BA" w14:textId="77777777" w:rsidR="006A5AD8" w:rsidRDefault="006A5AD8">
      <w:pPr>
        <w:pStyle w:val="ListParagraph"/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14:paraId="17E4D3DF" w14:textId="77777777" w:rsidR="000E4126" w:rsidRDefault="000E4126">
      <w:pPr>
        <w:pStyle w:val="ListParagraph"/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14:paraId="7668742D" w14:textId="77777777" w:rsidR="000E4126" w:rsidRDefault="000E4126">
      <w:pPr>
        <w:pStyle w:val="ListParagraph"/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14:paraId="023740D1" w14:textId="77777777" w:rsidR="000E4126" w:rsidRDefault="000E4126">
      <w:pPr>
        <w:pStyle w:val="ListParagraph"/>
        <w:spacing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14:paraId="53165240" w14:textId="77777777" w:rsidR="006A5AD8" w:rsidRDefault="00000000">
      <w:pPr>
        <w:pStyle w:val="ListParagraph"/>
        <w:numPr>
          <w:ilvl w:val="0"/>
          <w:numId w:val="23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</w:p>
    <w:p w14:paraId="1A5E426F" w14:textId="77777777" w:rsidR="006A5AD8" w:rsidRDefault="000000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D27665B" w14:textId="77777777" w:rsidR="006A5AD8" w:rsidRDefault="00000000">
      <w:pPr>
        <w:pStyle w:val="ListParagraph"/>
        <w:numPr>
          <w:ilvl w:val="0"/>
          <w:numId w:val="25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dan 18.</w:t>
      </w:r>
    </w:p>
    <w:p w14:paraId="5B8E7637" w14:textId="77777777" w:rsidR="006A5AD8" w:rsidRDefault="00000000">
      <w:pPr>
        <w:pStyle w:val="ListParagraph"/>
        <w:numPr>
          <w:ilvl w:val="0"/>
          <w:numId w:val="25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35A0EED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valid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obyekitifitas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0FB3FA3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1C52A21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menghendakinya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EE0CA0" w14:textId="77777777" w:rsidR="006A5AD8" w:rsidRDefault="00000000">
      <w:pPr>
        <w:pStyle w:val="ListParagraph"/>
        <w:numPr>
          <w:ilvl w:val="0"/>
          <w:numId w:val="25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(consequential harm test)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dirahasiakan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6751C3" w14:textId="77777777" w:rsidR="006A5AD8" w:rsidRDefault="00000000">
      <w:pPr>
        <w:pStyle w:val="ListParagraph"/>
        <w:numPr>
          <w:ilvl w:val="0"/>
          <w:numId w:val="25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(balancing public interest test)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B84E3A" w14:textId="77777777" w:rsidR="006A5AD8" w:rsidRDefault="00000000">
      <w:pPr>
        <w:pStyle w:val="ListParagraph"/>
        <w:numPr>
          <w:ilvl w:val="0"/>
          <w:numId w:val="25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Pengklasifikasian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9DDD3D" w14:textId="77777777" w:rsidR="006A5AD8" w:rsidRDefault="00000000">
      <w:pPr>
        <w:pStyle w:val="ListParagraph"/>
        <w:numPr>
          <w:ilvl w:val="0"/>
          <w:numId w:val="25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OPD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3D42A8" w14:textId="77777777" w:rsidR="006A5AD8" w:rsidRDefault="00000000">
      <w:pPr>
        <w:pStyle w:val="ListParagraph"/>
        <w:numPr>
          <w:ilvl w:val="0"/>
          <w:numId w:val="25"/>
        </w:numPr>
        <w:spacing w:after="0"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32E42C" w14:textId="77777777" w:rsidR="006A5AD8" w:rsidRDefault="006A5AD8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64684E37" w14:textId="77777777" w:rsidR="006A5AD8" w:rsidRDefault="00000000">
      <w:pPr>
        <w:pStyle w:val="ListParagraph"/>
        <w:numPr>
          <w:ilvl w:val="0"/>
          <w:numId w:val="23"/>
        </w:numPr>
        <w:spacing w:line="360" w:lineRule="auto"/>
        <w:ind w:left="81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PENDOKUMENTASIAN INFORMASI</w:t>
      </w:r>
    </w:p>
    <w:p w14:paraId="108D72D8" w14:textId="77777777" w:rsidR="006A5AD8" w:rsidRDefault="00000000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OPD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B7A4C" w14:textId="77777777" w:rsidR="006A5AD8" w:rsidRDefault="00000000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50F876F" w14:textId="77777777" w:rsidR="006A5AD8" w:rsidRDefault="00000000">
      <w:pPr>
        <w:pStyle w:val="ListParagraph"/>
        <w:numPr>
          <w:ilvl w:val="0"/>
          <w:numId w:val="26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FCB6E49" w14:textId="77777777" w:rsidR="006A5AD8" w:rsidRDefault="000000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52D2DE" w14:textId="77777777" w:rsidR="006A5AD8" w:rsidRDefault="00000000">
      <w:pPr>
        <w:pStyle w:val="ListParagraph"/>
        <w:numPr>
          <w:ilvl w:val="0"/>
          <w:numId w:val="26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6705B26" w14:textId="77777777" w:rsidR="006A5AD8" w:rsidRDefault="000000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65AC1A" w14:textId="77777777" w:rsidR="006A5AD8" w:rsidRDefault="00000000">
      <w:pPr>
        <w:pStyle w:val="ListParagraph"/>
        <w:numPr>
          <w:ilvl w:val="0"/>
          <w:numId w:val="26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Otentikasi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A883F7C" w14:textId="77777777" w:rsidR="006A5AD8" w:rsidRDefault="000000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F829F3" w14:textId="77777777" w:rsidR="006A5AD8" w:rsidRDefault="00000000">
      <w:pPr>
        <w:pStyle w:val="ListParagraph"/>
        <w:numPr>
          <w:ilvl w:val="0"/>
          <w:numId w:val="26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66E2810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kodefikasi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03F761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3630F5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5401166C" w14:textId="77777777" w:rsidR="006A5AD8" w:rsidRDefault="006A5AD8">
      <w:pPr>
        <w:pStyle w:val="ListParagraph"/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48C60AE5" w14:textId="77777777" w:rsidR="006A5AD8" w:rsidRDefault="00000000">
      <w:pPr>
        <w:pStyle w:val="ListParagraph"/>
        <w:numPr>
          <w:ilvl w:val="0"/>
          <w:numId w:val="23"/>
        </w:numPr>
        <w:spacing w:line="36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PELAYANAN INFORMASI</w:t>
      </w:r>
    </w:p>
    <w:p w14:paraId="709CCEFA" w14:textId="77777777" w:rsidR="006A5AD8" w:rsidRDefault="00000000">
      <w:pPr>
        <w:pStyle w:val="ListParagraph"/>
        <w:numPr>
          <w:ilvl w:val="0"/>
          <w:numId w:val="27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4ABD3A37" w14:textId="77777777" w:rsidR="006A5AD8" w:rsidRDefault="000000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86F3150" w14:textId="77777777" w:rsidR="006A5AD8" w:rsidRDefault="00000000">
      <w:pPr>
        <w:pStyle w:val="ListParagraph"/>
        <w:numPr>
          <w:ilvl w:val="0"/>
          <w:numId w:val="28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CC3A207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2BC9D3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EA70FB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FD120A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dikecualikan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AA0710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Tanda Bukti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Publik.</w:t>
      </w:r>
    </w:p>
    <w:p w14:paraId="46DDE447" w14:textId="77777777" w:rsidR="006A5AD8" w:rsidRDefault="00000000">
      <w:pPr>
        <w:pStyle w:val="ListParagraph"/>
        <w:numPr>
          <w:ilvl w:val="0"/>
          <w:numId w:val="28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8B4E1C" w14:textId="77777777" w:rsidR="006A5AD8" w:rsidRDefault="00000000">
      <w:pPr>
        <w:pStyle w:val="ListParagraph"/>
        <w:numPr>
          <w:ilvl w:val="0"/>
          <w:numId w:val="27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</w:p>
    <w:p w14:paraId="00406B9B" w14:textId="77777777" w:rsidR="006A5AD8" w:rsidRDefault="00000000">
      <w:pPr>
        <w:pStyle w:val="ListParagraph"/>
        <w:numPr>
          <w:ilvl w:val="0"/>
          <w:numId w:val="2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6CCE35" w14:textId="77777777" w:rsidR="006A5AD8" w:rsidRDefault="00000000">
      <w:pPr>
        <w:pStyle w:val="ListParagraph"/>
        <w:numPr>
          <w:ilvl w:val="0"/>
          <w:numId w:val="2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PPID.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2FAA3C" w14:textId="77777777" w:rsidR="006A5AD8" w:rsidRDefault="00000000">
      <w:pPr>
        <w:pStyle w:val="ListParagraph"/>
        <w:numPr>
          <w:ilvl w:val="0"/>
          <w:numId w:val="2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A2A600" w14:textId="77777777" w:rsidR="006A5AD8" w:rsidRDefault="00000000">
      <w:pPr>
        <w:pStyle w:val="ListParagraph"/>
        <w:numPr>
          <w:ilvl w:val="0"/>
          <w:numId w:val="29"/>
        </w:numPr>
        <w:spacing w:after="0" w:line="360" w:lineRule="auto"/>
        <w:ind w:left="1267" w:hanging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dicampurkan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Publik.</w:t>
      </w:r>
    </w:p>
    <w:p w14:paraId="18C71E8D" w14:textId="77777777" w:rsidR="006A5AD8" w:rsidRDefault="006A5AD8">
      <w:pPr>
        <w:spacing w:after="0" w:line="240" w:lineRule="auto"/>
        <w:ind w:left="806"/>
        <w:rPr>
          <w:rFonts w:ascii="Times New Roman" w:hAnsi="Times New Roman" w:cs="Times New Roman"/>
        </w:rPr>
      </w:pPr>
    </w:p>
    <w:p w14:paraId="29EBC4D1" w14:textId="77777777" w:rsidR="006A5AD8" w:rsidRDefault="00000000">
      <w:pPr>
        <w:pStyle w:val="ListParagraph"/>
        <w:numPr>
          <w:ilvl w:val="0"/>
          <w:numId w:val="23"/>
        </w:numPr>
        <w:spacing w:line="36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PENYELESAIAN SENGKETA INFORMASI</w:t>
      </w:r>
    </w:p>
    <w:p w14:paraId="54EA453D" w14:textId="77777777" w:rsidR="006A5AD8" w:rsidRDefault="00000000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F21A8" w14:textId="77777777" w:rsidR="006A5AD8" w:rsidRDefault="00000000">
      <w:pPr>
        <w:pStyle w:val="ListParagraph"/>
        <w:numPr>
          <w:ilvl w:val="0"/>
          <w:numId w:val="30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46B0478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89752A7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PPID;</w:t>
      </w:r>
    </w:p>
    <w:p w14:paraId="504A8917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67A0894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didokumentasikan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A7EBB6" w14:textId="77777777" w:rsidR="006A5AD8" w:rsidRDefault="006A5AD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0A65B5" w14:textId="77777777" w:rsidR="006A5AD8" w:rsidRDefault="006A5A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C9A42" w14:textId="77777777" w:rsidR="006A5AD8" w:rsidRDefault="00000000">
      <w:pPr>
        <w:pStyle w:val="ListParagraph"/>
        <w:numPr>
          <w:ilvl w:val="0"/>
          <w:numId w:val="30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PPID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BE6B715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D0A8A0D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PPID;</w:t>
      </w:r>
    </w:p>
    <w:p w14:paraId="485F045E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0375681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didokumentasikan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FE49DC" w14:textId="77777777" w:rsidR="006A5AD8" w:rsidRDefault="00000000">
      <w:pPr>
        <w:pStyle w:val="ListParagraph"/>
        <w:numPr>
          <w:ilvl w:val="0"/>
          <w:numId w:val="30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67646333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13E816F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PPID;</w:t>
      </w:r>
    </w:p>
    <w:p w14:paraId="25F83400" w14:textId="77777777" w:rsidR="006A5AD8" w:rsidRDefault="00000000">
      <w:pPr>
        <w:pStyle w:val="ListParagraph"/>
        <w:numPr>
          <w:ilvl w:val="0"/>
          <w:numId w:val="9"/>
        </w:numPr>
        <w:spacing w:line="36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PTUN, dan 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EFB213" w14:textId="77777777" w:rsidR="006A5AD8" w:rsidRDefault="006A5AD8">
      <w:pPr>
        <w:spacing w:after="0" w:line="240" w:lineRule="auto"/>
        <w:ind w:left="806"/>
        <w:rPr>
          <w:rFonts w:ascii="Times New Roman" w:hAnsi="Times New Roman" w:cs="Times New Roman"/>
        </w:rPr>
      </w:pPr>
    </w:p>
    <w:p w14:paraId="2F8F6715" w14:textId="77777777" w:rsidR="006A5AD8" w:rsidRDefault="006A5AD8">
      <w:pPr>
        <w:spacing w:after="0" w:line="240" w:lineRule="auto"/>
        <w:ind w:left="806"/>
        <w:rPr>
          <w:rFonts w:ascii="Times New Roman" w:hAnsi="Times New Roman" w:cs="Times New Roman"/>
        </w:rPr>
      </w:pPr>
    </w:p>
    <w:p w14:paraId="2B7264DA" w14:textId="6102AEF6" w:rsidR="006A5AD8" w:rsidRDefault="000E4126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Tataan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000000">
        <w:rPr>
          <w:rFonts w:ascii="Times New Roman" w:hAnsi="Times New Roman" w:cs="Times New Roman"/>
          <w:sz w:val="24"/>
          <w:szCs w:val="24"/>
        </w:rPr>
        <w:t xml:space="preserve">            Maret 2023</w:t>
      </w:r>
    </w:p>
    <w:p w14:paraId="5E93B8F7" w14:textId="77777777" w:rsidR="006A5AD8" w:rsidRDefault="006A5AD8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</w:p>
    <w:p w14:paraId="642BB74A" w14:textId="77777777" w:rsidR="006A5AD8" w:rsidRDefault="00000000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DINAS</w:t>
      </w:r>
    </w:p>
    <w:p w14:paraId="7C2390BC" w14:textId="77777777" w:rsidR="006A5AD8" w:rsidRDefault="00000000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KOMUNIKASI, INFORMATIKA, STATISTIK DAN PERSANDIAN KABUPATEN PESAWARAN </w:t>
      </w:r>
    </w:p>
    <w:p w14:paraId="7B7469FD" w14:textId="77777777" w:rsidR="006A5AD8" w:rsidRDefault="00000000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SELAKU KETUA PPID,</w:t>
      </w:r>
    </w:p>
    <w:p w14:paraId="3C130C1E" w14:textId="77777777" w:rsidR="006A5AD8" w:rsidRDefault="006A5AD8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</w:p>
    <w:p w14:paraId="41C4A275" w14:textId="77777777" w:rsidR="006A5AD8" w:rsidRDefault="006A5AD8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</w:p>
    <w:p w14:paraId="2F9927E4" w14:textId="77777777" w:rsidR="006A5AD8" w:rsidRDefault="006A5AD8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</w:p>
    <w:p w14:paraId="219C10F3" w14:textId="77777777" w:rsidR="006A5AD8" w:rsidRDefault="006A5AD8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</w:p>
    <w:p w14:paraId="7B42F9D0" w14:textId="77777777" w:rsidR="006A5AD8" w:rsidRDefault="006A5AD8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</w:p>
    <w:p w14:paraId="5376A1F6" w14:textId="77777777" w:rsidR="006A5AD8" w:rsidRDefault="006A5AD8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</w:p>
    <w:p w14:paraId="09304EE2" w14:textId="77777777" w:rsidR="006A5AD8" w:rsidRDefault="00000000">
      <w:pPr>
        <w:pStyle w:val="NoSpacing"/>
        <w:ind w:left="496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JAYADI YASA, S.STP., M.I.P.</w:t>
      </w:r>
    </w:p>
    <w:p w14:paraId="1D4EF8E3" w14:textId="77777777" w:rsidR="006A5AD8" w:rsidRDefault="00000000">
      <w:pPr>
        <w:pStyle w:val="NoSpacing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NIP.19830113 200112 1 002</w:t>
      </w:r>
    </w:p>
    <w:sectPr w:rsidR="006A5AD8">
      <w:pgSz w:w="12242" w:h="18711"/>
      <w:pgMar w:top="1701" w:right="1442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2C07" w14:textId="77777777" w:rsidR="00DA2A12" w:rsidRDefault="00DA2A12">
      <w:pPr>
        <w:spacing w:line="240" w:lineRule="auto"/>
      </w:pPr>
      <w:r>
        <w:separator/>
      </w:r>
    </w:p>
  </w:endnote>
  <w:endnote w:type="continuationSeparator" w:id="0">
    <w:p w14:paraId="01AF9732" w14:textId="77777777" w:rsidR="00DA2A12" w:rsidRDefault="00DA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D1C6" w14:textId="77777777" w:rsidR="00DA2A12" w:rsidRDefault="00DA2A12">
      <w:pPr>
        <w:spacing w:after="0"/>
      </w:pPr>
      <w:r>
        <w:separator/>
      </w:r>
    </w:p>
  </w:footnote>
  <w:footnote w:type="continuationSeparator" w:id="0">
    <w:p w14:paraId="721B0EF2" w14:textId="77777777" w:rsidR="00DA2A12" w:rsidRDefault="00DA2A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3"/>
    <w:multiLevelType w:val="multilevel"/>
    <w:tmpl w:val="01210F63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503F84"/>
    <w:multiLevelType w:val="multilevel"/>
    <w:tmpl w:val="0A503F84"/>
    <w:lvl w:ilvl="0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DF82315"/>
    <w:multiLevelType w:val="multilevel"/>
    <w:tmpl w:val="0DF82315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707AF"/>
    <w:multiLevelType w:val="multilevel"/>
    <w:tmpl w:val="131707AF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C391A"/>
    <w:multiLevelType w:val="multilevel"/>
    <w:tmpl w:val="146C39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474C6"/>
    <w:multiLevelType w:val="multilevel"/>
    <w:tmpl w:val="154474C6"/>
    <w:lvl w:ilvl="0">
      <w:start w:val="1"/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16FAC"/>
    <w:multiLevelType w:val="multilevel"/>
    <w:tmpl w:val="17716FA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787C59"/>
    <w:multiLevelType w:val="multilevel"/>
    <w:tmpl w:val="17787C5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79E"/>
    <w:multiLevelType w:val="multilevel"/>
    <w:tmpl w:val="186807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7383B"/>
    <w:multiLevelType w:val="multilevel"/>
    <w:tmpl w:val="26E7383B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DD144F"/>
    <w:multiLevelType w:val="multilevel"/>
    <w:tmpl w:val="27DD144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7A53"/>
    <w:multiLevelType w:val="multilevel"/>
    <w:tmpl w:val="29C77A53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C282B1D"/>
    <w:multiLevelType w:val="multilevel"/>
    <w:tmpl w:val="2C282B1D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452111"/>
    <w:multiLevelType w:val="multilevel"/>
    <w:tmpl w:val="2F45211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F3ADC"/>
    <w:multiLevelType w:val="multilevel"/>
    <w:tmpl w:val="311F3A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B22634"/>
    <w:multiLevelType w:val="multilevel"/>
    <w:tmpl w:val="31B2263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DD6D8F"/>
    <w:multiLevelType w:val="multilevel"/>
    <w:tmpl w:val="41DD6D8F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A402CC"/>
    <w:multiLevelType w:val="multilevel"/>
    <w:tmpl w:val="44A402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D3622"/>
    <w:multiLevelType w:val="multilevel"/>
    <w:tmpl w:val="4D4D362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5D5836"/>
    <w:multiLevelType w:val="multilevel"/>
    <w:tmpl w:val="535D5836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53232BA"/>
    <w:multiLevelType w:val="multilevel"/>
    <w:tmpl w:val="553232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F01CCE"/>
    <w:multiLevelType w:val="multilevel"/>
    <w:tmpl w:val="55F01C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827322"/>
    <w:multiLevelType w:val="multilevel"/>
    <w:tmpl w:val="56827322"/>
    <w:lvl w:ilvl="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9567E9"/>
    <w:multiLevelType w:val="multilevel"/>
    <w:tmpl w:val="599567E9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C0B6A76"/>
    <w:multiLevelType w:val="multilevel"/>
    <w:tmpl w:val="5C0B6A76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693717"/>
    <w:multiLevelType w:val="multilevel"/>
    <w:tmpl w:val="5E693717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CB22B0D"/>
    <w:multiLevelType w:val="multilevel"/>
    <w:tmpl w:val="6CB22B0D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4E7759"/>
    <w:multiLevelType w:val="multilevel"/>
    <w:tmpl w:val="724E7759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E76A30"/>
    <w:multiLevelType w:val="multilevel"/>
    <w:tmpl w:val="75E76A30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4E4332"/>
    <w:multiLevelType w:val="multilevel"/>
    <w:tmpl w:val="7B4E433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2011373359">
    <w:abstractNumId w:val="10"/>
  </w:num>
  <w:num w:numId="2" w16cid:durableId="367949096">
    <w:abstractNumId w:val="7"/>
  </w:num>
  <w:num w:numId="3" w16cid:durableId="1150092550">
    <w:abstractNumId w:val="17"/>
  </w:num>
  <w:num w:numId="4" w16cid:durableId="343867882">
    <w:abstractNumId w:val="4"/>
  </w:num>
  <w:num w:numId="5" w16cid:durableId="1607613348">
    <w:abstractNumId w:val="22"/>
  </w:num>
  <w:num w:numId="6" w16cid:durableId="1750806513">
    <w:abstractNumId w:val="8"/>
  </w:num>
  <w:num w:numId="7" w16cid:durableId="673993838">
    <w:abstractNumId w:val="14"/>
  </w:num>
  <w:num w:numId="8" w16cid:durableId="557515470">
    <w:abstractNumId w:val="26"/>
  </w:num>
  <w:num w:numId="9" w16cid:durableId="1437628144">
    <w:abstractNumId w:val="5"/>
  </w:num>
  <w:num w:numId="10" w16cid:durableId="1487891058">
    <w:abstractNumId w:val="20"/>
  </w:num>
  <w:num w:numId="11" w16cid:durableId="1987587343">
    <w:abstractNumId w:val="29"/>
  </w:num>
  <w:num w:numId="12" w16cid:durableId="942301382">
    <w:abstractNumId w:val="18"/>
  </w:num>
  <w:num w:numId="13" w16cid:durableId="628902346">
    <w:abstractNumId w:val="24"/>
  </w:num>
  <w:num w:numId="14" w16cid:durableId="1889948371">
    <w:abstractNumId w:val="13"/>
  </w:num>
  <w:num w:numId="15" w16cid:durableId="1649280243">
    <w:abstractNumId w:val="16"/>
  </w:num>
  <w:num w:numId="16" w16cid:durableId="418990270">
    <w:abstractNumId w:val="28"/>
  </w:num>
  <w:num w:numId="17" w16cid:durableId="197743448">
    <w:abstractNumId w:val="21"/>
  </w:num>
  <w:num w:numId="18" w16cid:durableId="1075740302">
    <w:abstractNumId w:val="15"/>
  </w:num>
  <w:num w:numId="19" w16cid:durableId="530873365">
    <w:abstractNumId w:val="6"/>
  </w:num>
  <w:num w:numId="20" w16cid:durableId="506409313">
    <w:abstractNumId w:val="27"/>
  </w:num>
  <w:num w:numId="21" w16cid:durableId="473526049">
    <w:abstractNumId w:val="3"/>
  </w:num>
  <w:num w:numId="22" w16cid:durableId="1781411823">
    <w:abstractNumId w:val="12"/>
  </w:num>
  <w:num w:numId="23" w16cid:durableId="585916452">
    <w:abstractNumId w:val="2"/>
  </w:num>
  <w:num w:numId="24" w16cid:durableId="511530379">
    <w:abstractNumId w:val="11"/>
  </w:num>
  <w:num w:numId="25" w16cid:durableId="373847690">
    <w:abstractNumId w:val="9"/>
  </w:num>
  <w:num w:numId="26" w16cid:durableId="296376055">
    <w:abstractNumId w:val="23"/>
  </w:num>
  <w:num w:numId="27" w16cid:durableId="1434546986">
    <w:abstractNumId w:val="25"/>
  </w:num>
  <w:num w:numId="28" w16cid:durableId="90471798">
    <w:abstractNumId w:val="1"/>
  </w:num>
  <w:num w:numId="29" w16cid:durableId="1685934239">
    <w:abstractNumId w:val="0"/>
  </w:num>
  <w:num w:numId="30" w16cid:durableId="13226621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84"/>
    <w:rsid w:val="00012AED"/>
    <w:rsid w:val="000A2A00"/>
    <w:rsid w:val="000B4ACC"/>
    <w:rsid w:val="000E4126"/>
    <w:rsid w:val="00137938"/>
    <w:rsid w:val="001726BD"/>
    <w:rsid w:val="0017495C"/>
    <w:rsid w:val="001C3C89"/>
    <w:rsid w:val="0020680D"/>
    <w:rsid w:val="0021260F"/>
    <w:rsid w:val="00217179"/>
    <w:rsid w:val="002858BC"/>
    <w:rsid w:val="002C02E7"/>
    <w:rsid w:val="002E3767"/>
    <w:rsid w:val="00341525"/>
    <w:rsid w:val="00342598"/>
    <w:rsid w:val="0037585A"/>
    <w:rsid w:val="00376A1B"/>
    <w:rsid w:val="003A063D"/>
    <w:rsid w:val="003F1E2A"/>
    <w:rsid w:val="00404247"/>
    <w:rsid w:val="00453942"/>
    <w:rsid w:val="00463A75"/>
    <w:rsid w:val="00474F84"/>
    <w:rsid w:val="00476478"/>
    <w:rsid w:val="004A4569"/>
    <w:rsid w:val="004D1DDF"/>
    <w:rsid w:val="004F5FFA"/>
    <w:rsid w:val="00503231"/>
    <w:rsid w:val="00505836"/>
    <w:rsid w:val="0051483D"/>
    <w:rsid w:val="0054709B"/>
    <w:rsid w:val="00564485"/>
    <w:rsid w:val="00574447"/>
    <w:rsid w:val="00593F89"/>
    <w:rsid w:val="0059726F"/>
    <w:rsid w:val="005C6D42"/>
    <w:rsid w:val="006529CB"/>
    <w:rsid w:val="0065770E"/>
    <w:rsid w:val="006A5AD8"/>
    <w:rsid w:val="006C4760"/>
    <w:rsid w:val="00710672"/>
    <w:rsid w:val="00722488"/>
    <w:rsid w:val="007F3E3D"/>
    <w:rsid w:val="007F586D"/>
    <w:rsid w:val="0080289A"/>
    <w:rsid w:val="008739DC"/>
    <w:rsid w:val="008B318B"/>
    <w:rsid w:val="008C4BBB"/>
    <w:rsid w:val="008E653F"/>
    <w:rsid w:val="00911961"/>
    <w:rsid w:val="00912DF9"/>
    <w:rsid w:val="009138FB"/>
    <w:rsid w:val="00940F18"/>
    <w:rsid w:val="00A44E74"/>
    <w:rsid w:val="00A46993"/>
    <w:rsid w:val="00AF4779"/>
    <w:rsid w:val="00B070B8"/>
    <w:rsid w:val="00CA48AB"/>
    <w:rsid w:val="00CE52E2"/>
    <w:rsid w:val="00CE6FD5"/>
    <w:rsid w:val="00DA2A12"/>
    <w:rsid w:val="00DD2984"/>
    <w:rsid w:val="00DF6205"/>
    <w:rsid w:val="00E03895"/>
    <w:rsid w:val="00E65288"/>
    <w:rsid w:val="00EA3221"/>
    <w:rsid w:val="00EB4638"/>
    <w:rsid w:val="00EC6872"/>
    <w:rsid w:val="00ED3829"/>
    <w:rsid w:val="00F85686"/>
    <w:rsid w:val="00F92AC2"/>
    <w:rsid w:val="00FF2ABB"/>
    <w:rsid w:val="24A5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D92835"/>
  <w15:docId w15:val="{E6608EEB-65B7-408B-9885-6B8ED0C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7FF1-AA8C-457F-95B0-370A20C7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 Komputer</dc:creator>
  <cp:lastModifiedBy>Asus</cp:lastModifiedBy>
  <cp:revision>58</cp:revision>
  <dcterms:created xsi:type="dcterms:W3CDTF">2023-03-25T01:06:00Z</dcterms:created>
  <dcterms:modified xsi:type="dcterms:W3CDTF">2023-08-21T21:03:00Z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62346F3A92434ACE9EE854EF36A96F2C</vt:lpwstr>
  </property>
</Properties>
</file>